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E0" w:rsidRPr="00DF0E23" w:rsidRDefault="00303FE0" w:rsidP="00303FE0">
      <w:pPr>
        <w:spacing w:after="0"/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</w:pPr>
      <w:r w:rsidRPr="00DF0E23"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  <w:t>Материалы для педагогов</w:t>
      </w:r>
      <w:r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  <w:t xml:space="preserve"> №1</w:t>
      </w:r>
    </w:p>
    <w:p w:rsidR="00303FE0" w:rsidRDefault="00303FE0" w:rsidP="00303FE0">
      <w:pPr>
        <w:spacing w:after="0"/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</w:pPr>
      <w:r w:rsidRPr="00DF0E23"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  <w:t>(размещены на сайте учреждения в разделе</w:t>
      </w:r>
    </w:p>
    <w:p w:rsidR="00303FE0" w:rsidRDefault="00303FE0" w:rsidP="00303FE0">
      <w:pPr>
        <w:spacing w:after="0"/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</w:pPr>
      <w:r w:rsidRPr="00DF0E23"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  <w:t xml:space="preserve"> «</w:t>
      </w:r>
      <w:proofErr w:type="spellStart"/>
      <w:r w:rsidRPr="00DF0E23"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  <w:t>Профстандарт</w:t>
      </w:r>
      <w:proofErr w:type="spellEnd"/>
      <w:r w:rsidRPr="00DF0E23"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  <w:t xml:space="preserve"> педагога»)</w:t>
      </w:r>
    </w:p>
    <w:p w:rsidR="00251122" w:rsidRDefault="00251122" w:rsidP="00303FE0">
      <w:pPr>
        <w:spacing w:after="0"/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</w:pPr>
    </w:p>
    <w:p w:rsidR="00251122" w:rsidRDefault="00251122" w:rsidP="00303FE0">
      <w:pPr>
        <w:spacing w:after="0"/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</w:pPr>
    </w:p>
    <w:p w:rsidR="00303FE0" w:rsidRDefault="00251122" w:rsidP="00303FE0">
      <w:pPr>
        <w:spacing w:after="0"/>
        <w:ind w:firstLine="425"/>
        <w:jc w:val="center"/>
        <w:textAlignment w:val="baseline"/>
        <w:outlineLvl w:val="0"/>
        <w:rPr>
          <w:rFonts w:ascii="Verdana" w:eastAsia="Times New Roman" w:hAnsi="Verdana" w:cs="Times New Roman"/>
          <w:b/>
          <w:color w:val="2F5496" w:themeColor="accent1" w:themeShade="BF"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278E545" wp14:editId="6300467B">
            <wp:extent cx="6743700" cy="4594936"/>
            <wp:effectExtent l="0" t="0" r="0" b="0"/>
            <wp:docPr id="1" name="Рисунок 1" descr="http://edu-frn.spb.ru/files/mindmap/pag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-frn.spb.ru/files/mindmap/page_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6028" cy="459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3FE0" w:rsidSect="00303F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FE0"/>
    <w:rsid w:val="000C6C29"/>
    <w:rsid w:val="00251122"/>
    <w:rsid w:val="00303FE0"/>
    <w:rsid w:val="00726FC6"/>
    <w:rsid w:val="0098319E"/>
    <w:rsid w:val="00A7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CBD69"/>
  <w15:chartTrackingRefBased/>
  <w15:docId w15:val="{B2F7A5C5-9AD1-4212-92EA-ADC7EC27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03FE0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Sizova</dc:creator>
  <cp:keywords/>
  <dc:description/>
  <cp:lastModifiedBy>Marina Sizova</cp:lastModifiedBy>
  <cp:revision>2</cp:revision>
  <dcterms:created xsi:type="dcterms:W3CDTF">2018-11-19T06:49:00Z</dcterms:created>
  <dcterms:modified xsi:type="dcterms:W3CDTF">2018-11-19T06:50:00Z</dcterms:modified>
</cp:coreProperties>
</file>