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335" w:rsidRPr="000F4335" w:rsidRDefault="000F4335" w:rsidP="000F4335">
      <w:pPr>
        <w:ind w:firstLine="425"/>
        <w:jc w:val="center"/>
        <w:textAlignment w:val="baseline"/>
        <w:outlineLvl w:val="0"/>
        <w:rPr>
          <w:rFonts w:ascii="Verdana" w:eastAsia="Times New Roman" w:hAnsi="Verdana" w:cs="Times New Roman"/>
          <w:b/>
          <w:color w:val="2E74B5" w:themeColor="accent1" w:themeShade="BF"/>
          <w:kern w:val="36"/>
          <w:lang w:val="ru-RU"/>
        </w:rPr>
      </w:pPr>
      <w:bookmarkStart w:id="0" w:name="bookmark1"/>
      <w:r w:rsidRPr="00DF0E23">
        <w:rPr>
          <w:rFonts w:ascii="Verdana" w:eastAsia="Times New Roman" w:hAnsi="Verdana" w:cs="Times New Roman"/>
          <w:b/>
          <w:color w:val="2E74B5" w:themeColor="accent1" w:themeShade="BF"/>
          <w:kern w:val="36"/>
        </w:rPr>
        <w:t>Материалы для педагогов</w:t>
      </w:r>
      <w:r>
        <w:rPr>
          <w:rFonts w:ascii="Verdana" w:eastAsia="Times New Roman" w:hAnsi="Verdana" w:cs="Times New Roman"/>
          <w:b/>
          <w:color w:val="2E74B5" w:themeColor="accent1" w:themeShade="BF"/>
          <w:kern w:val="36"/>
        </w:rPr>
        <w:t xml:space="preserve"> №</w:t>
      </w:r>
      <w:r w:rsidR="006671EE">
        <w:rPr>
          <w:rFonts w:ascii="Verdana" w:eastAsia="Times New Roman" w:hAnsi="Verdana" w:cs="Times New Roman"/>
          <w:b/>
          <w:color w:val="2E74B5" w:themeColor="accent1" w:themeShade="BF"/>
          <w:kern w:val="36"/>
          <w:lang w:val="ru-RU"/>
        </w:rPr>
        <w:t>4</w:t>
      </w:r>
    </w:p>
    <w:p w:rsidR="000F4335" w:rsidRDefault="000F4335" w:rsidP="000F4335">
      <w:pPr>
        <w:ind w:firstLine="425"/>
        <w:jc w:val="center"/>
        <w:textAlignment w:val="baseline"/>
        <w:outlineLvl w:val="0"/>
        <w:rPr>
          <w:rFonts w:ascii="Verdana" w:eastAsia="Times New Roman" w:hAnsi="Verdana" w:cs="Times New Roman"/>
          <w:b/>
          <w:color w:val="2E74B5" w:themeColor="accent1" w:themeShade="BF"/>
          <w:kern w:val="36"/>
        </w:rPr>
      </w:pPr>
      <w:r w:rsidRPr="00DF0E23">
        <w:rPr>
          <w:rFonts w:ascii="Verdana" w:eastAsia="Times New Roman" w:hAnsi="Verdana" w:cs="Times New Roman"/>
          <w:b/>
          <w:color w:val="2E74B5" w:themeColor="accent1" w:themeShade="BF"/>
          <w:kern w:val="36"/>
        </w:rPr>
        <w:t>(размещены на сайте учреждения в разделе</w:t>
      </w:r>
    </w:p>
    <w:p w:rsidR="000F4335" w:rsidRPr="00DF0E23" w:rsidRDefault="000F4335" w:rsidP="000F4335">
      <w:pPr>
        <w:ind w:firstLine="425"/>
        <w:jc w:val="center"/>
        <w:textAlignment w:val="baseline"/>
        <w:outlineLvl w:val="0"/>
        <w:rPr>
          <w:rFonts w:ascii="Verdana" w:eastAsia="Times New Roman" w:hAnsi="Verdana" w:cs="Times New Roman"/>
          <w:b/>
          <w:color w:val="2E74B5" w:themeColor="accent1" w:themeShade="BF"/>
          <w:kern w:val="36"/>
        </w:rPr>
      </w:pPr>
      <w:r w:rsidRPr="00DF0E23">
        <w:rPr>
          <w:rFonts w:ascii="Verdana" w:eastAsia="Times New Roman" w:hAnsi="Verdana" w:cs="Times New Roman"/>
          <w:b/>
          <w:color w:val="2E74B5" w:themeColor="accent1" w:themeShade="BF"/>
          <w:kern w:val="36"/>
        </w:rPr>
        <w:t xml:space="preserve"> «Профстандарт педагога»)</w:t>
      </w:r>
    </w:p>
    <w:p w:rsidR="000F4335" w:rsidRDefault="000F4335" w:rsidP="00B104B9">
      <w:pPr>
        <w:pStyle w:val="1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747A" w:rsidRPr="00B104B9" w:rsidRDefault="00353C74" w:rsidP="00B104B9">
      <w:pPr>
        <w:pStyle w:val="22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bookmarkStart w:id="1" w:name="bookmark3"/>
      <w:bookmarkEnd w:id="0"/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Что такое профессиональный стандарт и для чего он</w:t>
      </w:r>
      <w:bookmarkEnd w:id="1"/>
      <w:r w:rsidR="00B104B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bookmarkStart w:id="2" w:name="bookmark4"/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нужен?</w:t>
      </w:r>
      <w:bookmarkEnd w:id="2"/>
    </w:p>
    <w:p w:rsidR="00B104B9" w:rsidRDefault="00B104B9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GoBack"/>
      <w:bookmarkEnd w:id="3"/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Профессиональный стандарт - характеристика квалификации, которая необходима работнику для осуществления определенного вида профессиональной деятельности или выполнения трудовой функции (</w:t>
      </w:r>
      <w:r w:rsidRPr="00B104B9">
        <w:rPr>
          <w:rStyle w:val="31"/>
          <w:rFonts w:ascii="Times New Roman" w:hAnsi="Times New Roman" w:cs="Times New Roman"/>
          <w:color w:val="000000" w:themeColor="text1"/>
          <w:sz w:val="24"/>
          <w:szCs w:val="24"/>
        </w:rPr>
        <w:t xml:space="preserve">ч. 2 ст. 195.1 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ТК РФ).</w:t>
      </w:r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Под применением профстандартов понимают использование их положений в организации деятельности образовательной организации, в том числе:</w:t>
      </w:r>
    </w:p>
    <w:p w:rsidR="00B8747A" w:rsidRPr="00B104B9" w:rsidRDefault="00353C74" w:rsidP="00B104B9">
      <w:pPr>
        <w:pStyle w:val="30"/>
        <w:numPr>
          <w:ilvl w:val="0"/>
          <w:numId w:val="2"/>
        </w:numPr>
        <w:shd w:val="clear" w:color="auto" w:fill="auto"/>
        <w:tabs>
          <w:tab w:val="left" w:pos="967"/>
        </w:tabs>
        <w:spacing w:before="0" w:after="0" w:line="240" w:lineRule="auto"/>
        <w:ind w:left="3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при приеме на работу для определения квалификации работника;</w:t>
      </w:r>
    </w:p>
    <w:p w:rsidR="00B8747A" w:rsidRPr="00B104B9" w:rsidRDefault="00353C74" w:rsidP="00B104B9">
      <w:pPr>
        <w:pStyle w:val="30"/>
        <w:numPr>
          <w:ilvl w:val="0"/>
          <w:numId w:val="2"/>
        </w:numPr>
        <w:shd w:val="clear" w:color="auto" w:fill="auto"/>
        <w:tabs>
          <w:tab w:val="left" w:pos="986"/>
        </w:tabs>
        <w:spacing w:before="0" w:after="0" w:line="240" w:lineRule="auto"/>
        <w:ind w:left="3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при аттестации для определения соответствия занимаемой должности;</w:t>
      </w:r>
    </w:p>
    <w:p w:rsidR="00B8747A" w:rsidRPr="00B104B9" w:rsidRDefault="00353C74" w:rsidP="00B104B9">
      <w:pPr>
        <w:pStyle w:val="30"/>
        <w:numPr>
          <w:ilvl w:val="0"/>
          <w:numId w:val="2"/>
        </w:numPr>
        <w:shd w:val="clear" w:color="auto" w:fill="auto"/>
        <w:tabs>
          <w:tab w:val="left" w:pos="982"/>
        </w:tabs>
        <w:spacing w:before="0" w:after="0" w:line="240" w:lineRule="auto"/>
        <w:ind w:left="3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при направлении работников на дополнительное профессиональное образование для определения вида обучения;</w:t>
      </w:r>
    </w:p>
    <w:p w:rsidR="00B8747A" w:rsidRPr="00B104B9" w:rsidRDefault="00353C74" w:rsidP="00B104B9">
      <w:pPr>
        <w:pStyle w:val="30"/>
        <w:numPr>
          <w:ilvl w:val="0"/>
          <w:numId w:val="2"/>
        </w:numPr>
        <w:shd w:val="clear" w:color="auto" w:fill="auto"/>
        <w:tabs>
          <w:tab w:val="left" w:pos="986"/>
        </w:tabs>
        <w:spacing w:before="0" w:after="0" w:line="240" w:lineRule="auto"/>
        <w:ind w:left="3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при разработке должностных инструкций для определения трудовых действий и требований к знаниям, умениям;</w:t>
      </w:r>
    </w:p>
    <w:p w:rsidR="00B8747A" w:rsidRPr="00B104B9" w:rsidRDefault="00353C74" w:rsidP="00B104B9">
      <w:pPr>
        <w:pStyle w:val="30"/>
        <w:numPr>
          <w:ilvl w:val="0"/>
          <w:numId w:val="2"/>
        </w:numPr>
        <w:shd w:val="clear" w:color="auto" w:fill="auto"/>
        <w:tabs>
          <w:tab w:val="left" w:pos="982"/>
        </w:tabs>
        <w:spacing w:before="0" w:after="0" w:line="240" w:lineRule="auto"/>
        <w:ind w:left="3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при разработке штатного расписания для определения наименования должностей.</w:t>
      </w:r>
    </w:p>
    <w:p w:rsidR="00B8747A" w:rsidRPr="00B104B9" w:rsidRDefault="00353C74" w:rsidP="00B104B9">
      <w:pPr>
        <w:pStyle w:val="32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bookmarkStart w:id="4" w:name="bookmark5"/>
      <w:r w:rsidRPr="00B104B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Профстандарты нужны:</w:t>
      </w:r>
      <w:bookmarkEnd w:id="4"/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Во-первых, чтобы определить квалификацию работника и обязанности по соответствующей должности. При этом профессиональный стандарт - более подробный документ, чем квалификационный справочник.</w:t>
      </w:r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Style w:val="33"/>
          <w:rFonts w:ascii="Times New Roman" w:hAnsi="Times New Roman" w:cs="Times New Roman"/>
          <w:color w:val="000000" w:themeColor="text1"/>
          <w:sz w:val="24"/>
          <w:szCs w:val="24"/>
        </w:rPr>
        <w:t xml:space="preserve">Совет: 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Для руководителей организаций, их заместителей, руководителей структурных подразделений, педагогов школ и детских садов предусмотрены льготы и ограничения (</w:t>
      </w:r>
      <w:r w:rsidRPr="00B104B9">
        <w:rPr>
          <w:rStyle w:val="31"/>
          <w:rFonts w:ascii="Times New Roman" w:hAnsi="Times New Roman" w:cs="Times New Roman"/>
          <w:color w:val="000000" w:themeColor="text1"/>
          <w:sz w:val="24"/>
          <w:szCs w:val="24"/>
        </w:rPr>
        <w:t>ст. 331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104B9">
        <w:rPr>
          <w:rStyle w:val="31"/>
          <w:rFonts w:ascii="Times New Roman" w:hAnsi="Times New Roman" w:cs="Times New Roman"/>
          <w:color w:val="000000" w:themeColor="text1"/>
          <w:sz w:val="24"/>
          <w:szCs w:val="24"/>
        </w:rPr>
        <w:t xml:space="preserve">351.1 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ТК РФ, </w:t>
      </w:r>
      <w:r w:rsidRPr="00B104B9">
        <w:rPr>
          <w:rStyle w:val="31"/>
          <w:rFonts w:ascii="Times New Roman" w:hAnsi="Times New Roman" w:cs="Times New Roman"/>
          <w:color w:val="000000" w:themeColor="text1"/>
          <w:sz w:val="24"/>
          <w:szCs w:val="24"/>
        </w:rPr>
        <w:t xml:space="preserve">ст. 47 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104B9">
        <w:rPr>
          <w:rStyle w:val="31"/>
          <w:rFonts w:ascii="Times New Roman" w:hAnsi="Times New Roman" w:cs="Times New Roman"/>
          <w:color w:val="000000" w:themeColor="text1"/>
          <w:sz w:val="24"/>
          <w:szCs w:val="24"/>
        </w:rPr>
        <w:t xml:space="preserve">51 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104B9">
        <w:rPr>
          <w:rStyle w:val="31"/>
          <w:rFonts w:ascii="Times New Roman" w:hAnsi="Times New Roman" w:cs="Times New Roman"/>
          <w:color w:val="000000" w:themeColor="text1"/>
          <w:sz w:val="24"/>
          <w:szCs w:val="24"/>
        </w:rPr>
        <w:t xml:space="preserve">52 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Закона от 29 декабря 2012 г. № 273-ФЗ).</w:t>
      </w:r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Во-вторых, при разработке образовательных программ:</w:t>
      </w:r>
    </w:p>
    <w:p w:rsidR="00B8747A" w:rsidRPr="00B104B9" w:rsidRDefault="00353C74" w:rsidP="005611EE">
      <w:pPr>
        <w:pStyle w:val="30"/>
        <w:numPr>
          <w:ilvl w:val="0"/>
          <w:numId w:val="3"/>
        </w:numPr>
        <w:shd w:val="clear" w:color="auto" w:fill="auto"/>
        <w:tabs>
          <w:tab w:val="left" w:pos="972"/>
        </w:tabs>
        <w:spacing w:before="0" w:after="0" w:line="240" w:lineRule="auto"/>
        <w:ind w:left="142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профессионального образования (</w:t>
      </w:r>
      <w:r w:rsidRPr="00B104B9">
        <w:rPr>
          <w:rStyle w:val="31"/>
          <w:rFonts w:ascii="Times New Roman" w:hAnsi="Times New Roman" w:cs="Times New Roman"/>
          <w:color w:val="000000" w:themeColor="text1"/>
          <w:sz w:val="24"/>
          <w:szCs w:val="24"/>
        </w:rPr>
        <w:t xml:space="preserve">ч. 7 ст. 11 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Закона от 29 декабря 2012 г. № 273-ФЗ);</w:t>
      </w:r>
    </w:p>
    <w:p w:rsidR="00B8747A" w:rsidRPr="00B104B9" w:rsidRDefault="00353C74" w:rsidP="005611EE">
      <w:pPr>
        <w:pStyle w:val="30"/>
        <w:numPr>
          <w:ilvl w:val="0"/>
          <w:numId w:val="3"/>
        </w:numPr>
        <w:shd w:val="clear" w:color="auto" w:fill="auto"/>
        <w:tabs>
          <w:tab w:val="left" w:pos="972"/>
        </w:tabs>
        <w:spacing w:before="0" w:after="0" w:line="240" w:lineRule="auto"/>
        <w:ind w:left="142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профессионального обучения (</w:t>
      </w:r>
      <w:r w:rsidRPr="00B104B9">
        <w:rPr>
          <w:rStyle w:val="31"/>
          <w:rFonts w:ascii="Times New Roman" w:hAnsi="Times New Roman" w:cs="Times New Roman"/>
          <w:color w:val="000000" w:themeColor="text1"/>
          <w:sz w:val="24"/>
          <w:szCs w:val="24"/>
        </w:rPr>
        <w:t xml:space="preserve">ч. 8 ст. 73 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Закона от 29 декабря 2012 г. № 273-ФЗ);</w:t>
      </w:r>
    </w:p>
    <w:p w:rsidR="00B8747A" w:rsidRPr="00B104B9" w:rsidRDefault="00353C74" w:rsidP="005611EE">
      <w:pPr>
        <w:pStyle w:val="30"/>
        <w:numPr>
          <w:ilvl w:val="0"/>
          <w:numId w:val="3"/>
        </w:numPr>
        <w:shd w:val="clear" w:color="auto" w:fill="auto"/>
        <w:tabs>
          <w:tab w:val="left" w:pos="972"/>
        </w:tabs>
        <w:spacing w:before="0" w:after="0" w:line="240" w:lineRule="auto"/>
        <w:ind w:left="142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дополнительного профессионального образования (</w:t>
      </w:r>
      <w:r w:rsidRPr="00B104B9">
        <w:rPr>
          <w:rStyle w:val="31"/>
          <w:rFonts w:ascii="Times New Roman" w:hAnsi="Times New Roman" w:cs="Times New Roman"/>
          <w:color w:val="000000" w:themeColor="text1"/>
          <w:sz w:val="24"/>
          <w:szCs w:val="24"/>
        </w:rPr>
        <w:t xml:space="preserve">ч. 9 ст. 76 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Закона от 29 декабря 2012 г. № 273-ФЗ).</w:t>
      </w:r>
    </w:p>
    <w:p w:rsidR="00B104B9" w:rsidRDefault="00B104B9" w:rsidP="005611EE">
      <w:pPr>
        <w:pStyle w:val="30"/>
        <w:shd w:val="clear" w:color="auto" w:fill="auto"/>
        <w:spacing w:before="0" w:after="0" w:line="240" w:lineRule="auto"/>
        <w:ind w:left="142" w:hanging="284"/>
        <w:rPr>
          <w:rStyle w:val="34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Style w:val="34"/>
          <w:rFonts w:ascii="Times New Roman" w:hAnsi="Times New Roman" w:cs="Times New Roman"/>
          <w:b w:val="0"/>
          <w:color w:val="000000" w:themeColor="text1"/>
          <w:sz w:val="24"/>
          <w:szCs w:val="24"/>
        </w:rPr>
        <w:t>Совет: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направляете работника на переподготовку или повышение квалификации, проверьте, чтобы программы учитывали действующие профстандарты.</w:t>
      </w:r>
    </w:p>
    <w:p w:rsidR="00B104B9" w:rsidRDefault="00B104B9" w:rsidP="00B104B9">
      <w:pPr>
        <w:pStyle w:val="22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bookmark6"/>
    </w:p>
    <w:p w:rsidR="00B8747A" w:rsidRPr="00B104B9" w:rsidRDefault="00353C74" w:rsidP="00B104B9">
      <w:pPr>
        <w:pStyle w:val="22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Обязательно ли применять профстандарты?</w:t>
      </w:r>
      <w:bookmarkEnd w:id="5"/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Все работники образовательной организации должны соответствовать требованиям квалификационных справочников или профессиональных стандартов (</w:t>
      </w:r>
      <w:r w:rsidRPr="00B104B9">
        <w:rPr>
          <w:rStyle w:val="35"/>
          <w:rFonts w:ascii="Times New Roman" w:hAnsi="Times New Roman" w:cs="Times New Roman"/>
          <w:color w:val="000000" w:themeColor="text1"/>
          <w:sz w:val="24"/>
          <w:szCs w:val="24"/>
        </w:rPr>
        <w:t xml:space="preserve">ч. 1 ст. 46 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104B9">
        <w:rPr>
          <w:rStyle w:val="35"/>
          <w:rFonts w:ascii="Times New Roman" w:hAnsi="Times New Roman" w:cs="Times New Roman"/>
          <w:color w:val="000000" w:themeColor="text1"/>
          <w:sz w:val="24"/>
          <w:szCs w:val="24"/>
        </w:rPr>
        <w:t xml:space="preserve">ч. 1, 2 ст. 52 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Закона от 29 декабря 2012 г. № 273-ФЗ).</w:t>
      </w:r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Style w:val="36"/>
          <w:rFonts w:ascii="Times New Roman" w:hAnsi="Times New Roman" w:cs="Times New Roman"/>
          <w:b w:val="0"/>
          <w:color w:val="000000" w:themeColor="text1"/>
          <w:sz w:val="24"/>
          <w:szCs w:val="24"/>
        </w:rPr>
        <w:t>Ситуация: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обязан ли работодатель уволить работника, если он не соответствует профстандарту?</w:t>
      </w:r>
    </w:p>
    <w:p w:rsidR="00B104B9" w:rsidRDefault="00B104B9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Обязательность применения именно профессионального стандарта в образовательных организациях не установлена, то есть вы можете выбирать, что использовать.</w:t>
      </w:r>
    </w:p>
    <w:p w:rsidR="00B8747A" w:rsidRPr="00B104B9" w:rsidRDefault="00353C74" w:rsidP="00B104B9">
      <w:pPr>
        <w:pStyle w:val="38"/>
        <w:keepNext/>
        <w:keepLines/>
        <w:shd w:val="clear" w:color="auto" w:fill="auto"/>
        <w:spacing w:before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bookmarkStart w:id="6" w:name="bookmark7"/>
      <w:r w:rsidRPr="00B104B9">
        <w:rPr>
          <w:rStyle w:val="39"/>
          <w:rFonts w:ascii="Times New Roman" w:hAnsi="Times New Roman" w:cs="Times New Roman"/>
          <w:color w:val="000000" w:themeColor="text1"/>
          <w:sz w:val="24"/>
          <w:szCs w:val="24"/>
        </w:rPr>
        <w:t>Этот вывод подтверждает</w:t>
      </w:r>
      <w:r w:rsidRPr="00B104B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B104B9">
        <w:rPr>
          <w:rStyle w:val="3a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Письмо Минтруда России от </w:t>
      </w:r>
      <w:hyperlink r:id="rId7" w:history="1">
        <w:r w:rsidRPr="00B104B9">
          <w:rPr>
            <w:rStyle w:val="a3"/>
            <w:rFonts w:ascii="Times New Roman" w:hAnsi="Times New Roman" w:cs="Times New Roman"/>
            <w:b w:val="0"/>
            <w:color w:val="000000" w:themeColor="text1"/>
            <w:sz w:val="24"/>
            <w:szCs w:val="24"/>
          </w:rPr>
          <w:t xml:space="preserve">4 апреля 2016 г. № 14-0/10/13-2253 </w:t>
        </w:r>
        <w:bookmarkEnd w:id="6"/>
      </w:hyperlink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Если квалификационный справочник и профессиональный стандарт по аналогичным должностям содержат различные требования к квалификации, то работодатель самостоятельно определяет какой нормативный правовой акт он будет использовать.</w:t>
      </w:r>
    </w:p>
    <w:p w:rsidR="00B8747A" w:rsidRDefault="00353C74" w:rsidP="00B104B9">
      <w:pPr>
        <w:pStyle w:val="30"/>
        <w:shd w:val="clear" w:color="auto" w:fill="auto"/>
        <w:spacing w:before="0" w:after="0" w:line="240" w:lineRule="auto"/>
        <w:rPr>
          <w:rStyle w:val="3b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B104B9">
        <w:rPr>
          <w:rStyle w:val="36"/>
          <w:rFonts w:ascii="Times New Roman" w:hAnsi="Times New Roman" w:cs="Times New Roman"/>
          <w:b w:val="0"/>
          <w:color w:val="000000" w:themeColor="text1"/>
          <w:sz w:val="24"/>
          <w:szCs w:val="24"/>
        </w:rPr>
        <w:t>Внимание: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обязательность применения требований профессиональных стандартов не зависит от формы собственности организации или статуса работодателя (</w:t>
      </w:r>
      <w:r w:rsidRPr="00B104B9">
        <w:rPr>
          <w:rStyle w:val="35"/>
          <w:rFonts w:ascii="Times New Roman" w:hAnsi="Times New Roman" w:cs="Times New Roman"/>
          <w:color w:val="000000" w:themeColor="text1"/>
          <w:sz w:val="24"/>
          <w:szCs w:val="24"/>
        </w:rPr>
        <w:t xml:space="preserve">вопрос № 7 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Информации по вопросам применения профессиональных стандартов, направленной письмом</w:t>
      </w:r>
      <w:r w:rsidRPr="00B104B9">
        <w:rPr>
          <w:rStyle w:val="36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B104B9">
        <w:rPr>
          <w:rStyle w:val="3b"/>
          <w:rFonts w:ascii="Times New Roman" w:hAnsi="Times New Roman" w:cs="Times New Roman"/>
          <w:b w:val="0"/>
          <w:color w:val="000000" w:themeColor="text1"/>
          <w:sz w:val="24"/>
          <w:szCs w:val="24"/>
        </w:rPr>
        <w:t>Письмо Минтруда России от 4 апреля 2016</w:t>
      </w:r>
      <w:r w:rsidR="00B104B9">
        <w:rPr>
          <w:rStyle w:val="3b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г. № 14-0/10/13-2253.</w:t>
      </w:r>
    </w:p>
    <w:p w:rsidR="00B104B9" w:rsidRPr="00B104B9" w:rsidRDefault="00B104B9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Несмотря на то что сейчас работодателю предоставляется выбор между квалификационным справочником и профессиональным стандартом, в перспективе квалификационные справочники будут отменены (</w:t>
      </w:r>
      <w:r w:rsidRPr="00B104B9">
        <w:rPr>
          <w:rStyle w:val="35"/>
          <w:rFonts w:ascii="Times New Roman" w:hAnsi="Times New Roman" w:cs="Times New Roman"/>
          <w:color w:val="000000" w:themeColor="text1"/>
          <w:sz w:val="24"/>
          <w:szCs w:val="24"/>
        </w:rPr>
        <w:t xml:space="preserve">вопрос № 4 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информации Минтруда России по вопросам применения профстандартов, направленной письмом</w:t>
      </w:r>
      <w:r w:rsidRPr="00B104B9">
        <w:rPr>
          <w:rStyle w:val="36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B104B9">
        <w:rPr>
          <w:rStyle w:val="3b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Письмо Минтруда России от </w:t>
      </w:r>
      <w:hyperlink r:id="rId8" w:history="1">
        <w:r w:rsidRPr="00B104B9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4 апреля 2016 г. № 14-0/10/13-2253 .</w:t>
        </w:r>
      </w:hyperlink>
    </w:p>
    <w:p w:rsidR="00B104B9" w:rsidRDefault="00B104B9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Для реализации идеи внедрения профстандарта в государственных и муниципальных учреждениях Правительство РФ установило сроки для их внедрения.</w:t>
      </w:r>
    </w:p>
    <w:p w:rsidR="00B104B9" w:rsidRDefault="00B104B9" w:rsidP="00B104B9">
      <w:pPr>
        <w:pStyle w:val="22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bookmarkStart w:id="7" w:name="bookmark8"/>
    </w:p>
    <w:p w:rsidR="00B8747A" w:rsidRPr="00B104B9" w:rsidRDefault="00353C74" w:rsidP="00B104B9">
      <w:pPr>
        <w:pStyle w:val="22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С какого момента применяют профессиональные стандарты?</w:t>
      </w:r>
      <w:bookmarkEnd w:id="7"/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Для всех профстандартов срок применения установлен Трудовым кодексом РФ - 1 июля 2016 года (</w:t>
      </w:r>
      <w:r w:rsidRPr="00B104B9">
        <w:rPr>
          <w:rStyle w:val="35"/>
          <w:rFonts w:ascii="Times New Roman" w:hAnsi="Times New Roman" w:cs="Times New Roman"/>
          <w:color w:val="000000" w:themeColor="text1"/>
          <w:sz w:val="24"/>
          <w:szCs w:val="24"/>
        </w:rPr>
        <w:t xml:space="preserve">ст. 195.3 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ТК РФ). К ним относятся, например, </w:t>
      </w:r>
      <w:r w:rsidRPr="00B104B9">
        <w:rPr>
          <w:rStyle w:val="3c"/>
          <w:rFonts w:ascii="Times New Roman" w:hAnsi="Times New Roman" w:cs="Times New Roman"/>
          <w:color w:val="000000" w:themeColor="text1"/>
          <w:sz w:val="24"/>
          <w:szCs w:val="24"/>
        </w:rPr>
        <w:t>профстандарты непедагогических работников.</w:t>
      </w:r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Однако Минтруд России может установить иной срок начала применения. Например, </w:t>
      </w:r>
      <w:r w:rsidRPr="00B104B9">
        <w:rPr>
          <w:rStyle w:val="35"/>
          <w:rFonts w:ascii="Times New Roman" w:hAnsi="Times New Roman" w:cs="Times New Roman"/>
          <w:color w:val="000000" w:themeColor="text1"/>
          <w:sz w:val="24"/>
          <w:szCs w:val="24"/>
        </w:rPr>
        <w:t xml:space="preserve">профессиональный стандарт педагога 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действует с 1 января 2017 года.</w:t>
      </w:r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сфере общего образования утверждены </w:t>
      </w:r>
      <w:r w:rsidRPr="00B104B9">
        <w:rPr>
          <w:rStyle w:val="3d"/>
          <w:rFonts w:ascii="Times New Roman" w:hAnsi="Times New Roman" w:cs="Times New Roman"/>
          <w:color w:val="000000" w:themeColor="text1"/>
          <w:sz w:val="24"/>
          <w:szCs w:val="24"/>
        </w:rPr>
        <w:t xml:space="preserve">три профстандарта педагогических работников 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и определены даты их официального применения.</w:t>
      </w:r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Применяйте профстандарты с учетом сроков их применения.</w:t>
      </w:r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Эта позиция подтверждается </w:t>
      </w:r>
      <w:r w:rsidRPr="00B104B9">
        <w:rPr>
          <w:rStyle w:val="3e"/>
          <w:rFonts w:ascii="Times New Roman" w:hAnsi="Times New Roman" w:cs="Times New Roman"/>
          <w:color w:val="000000" w:themeColor="text1"/>
          <w:sz w:val="24"/>
          <w:szCs w:val="24"/>
        </w:rPr>
        <w:t xml:space="preserve">письмом Минобрнауки России от 3 марта 2015 г. № 08-241 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Style w:val="3f"/>
          <w:rFonts w:ascii="Times New Roman" w:hAnsi="Times New Roman" w:cs="Times New Roman"/>
          <w:b w:val="0"/>
          <w:color w:val="000000" w:themeColor="text1"/>
          <w:sz w:val="24"/>
          <w:szCs w:val="24"/>
        </w:rPr>
        <w:t>Внимание: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иные сроки начала применения профстандартов установлены для образовательных организаций пилотных регионов в которых проводят апробацию. </w:t>
      </w:r>
    </w:p>
    <w:p w:rsidR="00B104B9" w:rsidRDefault="00B104B9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Применение профстандартов в таких регионах осуществляют в соответствии с графиком апробации, утвержденным </w:t>
      </w:r>
      <w:r w:rsidRPr="00B104B9">
        <w:rPr>
          <w:rStyle w:val="3d"/>
          <w:rFonts w:ascii="Times New Roman" w:hAnsi="Times New Roman" w:cs="Times New Roman"/>
          <w:color w:val="000000" w:themeColor="text1"/>
          <w:sz w:val="24"/>
          <w:szCs w:val="24"/>
        </w:rPr>
        <w:t xml:space="preserve">приказом Минобрнауки России от 27 мая 2015 г. № 536 </w:t>
      </w:r>
      <w:r w:rsidRPr="00B104B9">
        <w:rPr>
          <w:rStyle w:val="3f0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8747A" w:rsidRPr="00B104B9" w:rsidRDefault="00353C74" w:rsidP="00B104B9">
      <w:pPr>
        <w:pStyle w:val="22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bookmarkStart w:id="8" w:name="bookmark9"/>
      <w:r w:rsidRPr="00B104B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Как внедрить профстандарты в государственном или муниципальном учреждении?</w:t>
      </w:r>
      <w:bookmarkEnd w:id="8"/>
    </w:p>
    <w:p w:rsidR="00B104B9" w:rsidRDefault="00B104B9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Для государственных и муниципальных школ и детских садов установлено поэтапное введение профессиональных стандартов (</w:t>
      </w:r>
      <w:r w:rsidRPr="00B104B9">
        <w:rPr>
          <w:rStyle w:val="3e"/>
          <w:rFonts w:ascii="Times New Roman" w:hAnsi="Times New Roman" w:cs="Times New Roman"/>
          <w:color w:val="000000" w:themeColor="text1"/>
          <w:sz w:val="24"/>
          <w:szCs w:val="24"/>
        </w:rPr>
        <w:t xml:space="preserve">п. 1 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постановления Правительства РФ от 27 июня 2016 г. № 584).</w:t>
      </w:r>
    </w:p>
    <w:p w:rsidR="00B104B9" w:rsidRDefault="00B104B9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Этапы определяет само учреждение с учетом мнения представительного органа работников.</w:t>
      </w:r>
    </w:p>
    <w:p w:rsidR="00B8747A" w:rsidRPr="00B104B9" w:rsidRDefault="00353C74" w:rsidP="00B104B9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Реализацию мероприятий по введению профессиональных стандартов необходимо завершить не позднее 1 января 2020 года (</w:t>
      </w:r>
      <w:r w:rsidRPr="00B104B9">
        <w:rPr>
          <w:rStyle w:val="3e"/>
          <w:rFonts w:ascii="Times New Roman" w:hAnsi="Times New Roman" w:cs="Times New Roman"/>
          <w:color w:val="000000" w:themeColor="text1"/>
          <w:sz w:val="24"/>
          <w:szCs w:val="24"/>
        </w:rPr>
        <w:t xml:space="preserve">п. 2 </w:t>
      </w:r>
      <w:r w:rsidRPr="00B104B9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постановления Правительства РФ от 27 июня 2016 г. № 584).</w:t>
      </w:r>
    </w:p>
    <w:p w:rsidR="00B104B9" w:rsidRDefault="00B104B9" w:rsidP="00B104B9">
      <w:pPr>
        <w:pStyle w:val="30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B104B9" w:rsidSect="00B104B9">
      <w:type w:val="continuous"/>
      <w:pgSz w:w="11905" w:h="16837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1A2" w:rsidRDefault="008811A2">
      <w:r>
        <w:separator/>
      </w:r>
    </w:p>
  </w:endnote>
  <w:endnote w:type="continuationSeparator" w:id="0">
    <w:p w:rsidR="008811A2" w:rsidRDefault="00881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1A2" w:rsidRDefault="008811A2"/>
  </w:footnote>
  <w:footnote w:type="continuationSeparator" w:id="0">
    <w:p w:rsidR="008811A2" w:rsidRDefault="008811A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D2AA6"/>
    <w:multiLevelType w:val="multilevel"/>
    <w:tmpl w:val="D3FC1B78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2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EB1E8C"/>
    <w:multiLevelType w:val="multilevel"/>
    <w:tmpl w:val="546C129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2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F21D4B"/>
    <w:multiLevelType w:val="hybridMultilevel"/>
    <w:tmpl w:val="FC085848"/>
    <w:lvl w:ilvl="0" w:tplc="CAEC6F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1E3B21"/>
    <w:multiLevelType w:val="multilevel"/>
    <w:tmpl w:val="441A100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2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8747A"/>
    <w:rsid w:val="000C274C"/>
    <w:rsid w:val="000F4335"/>
    <w:rsid w:val="00353C74"/>
    <w:rsid w:val="005611EE"/>
    <w:rsid w:val="006671EE"/>
    <w:rsid w:val="008811A2"/>
    <w:rsid w:val="00B104B9"/>
    <w:rsid w:val="00B8747A"/>
    <w:rsid w:val="00F7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234DF"/>
  <w15:docId w15:val="{998CED67-EDA6-40E4-B4F7-891104AC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7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12">
    <w:name w:val="Заголовок №1 (2)_"/>
    <w:basedOn w:val="a0"/>
    <w:link w:val="120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-10"/>
      <w:sz w:val="43"/>
      <w:szCs w:val="43"/>
    </w:rPr>
  </w:style>
  <w:style w:type="character" w:customStyle="1" w:styleId="21">
    <w:name w:val="Заголовок №2_"/>
    <w:basedOn w:val="a0"/>
    <w:link w:val="22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3">
    <w:name w:val="Основной текст (3)_"/>
    <w:basedOn w:val="a0"/>
    <w:link w:val="30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1">
    <w:name w:val="Основной текст (3)"/>
    <w:basedOn w:val="3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">
    <w:name w:val="Заголовок №3 (2)_"/>
    <w:basedOn w:val="a0"/>
    <w:link w:val="320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3">
    <w:name w:val="Основной текст (3)"/>
    <w:basedOn w:val="3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4">
    <w:name w:val="Основной текст (3) + Полужирный"/>
    <w:basedOn w:val="3"/>
    <w:rPr>
      <w:rFonts w:ascii="Georgia" w:eastAsia="Georgia" w:hAnsi="Georgia" w:cs="Georgia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35">
    <w:name w:val="Основной текст (3)"/>
    <w:basedOn w:val="3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6">
    <w:name w:val="Основной текст (3) + Полужирный"/>
    <w:basedOn w:val="3"/>
    <w:rPr>
      <w:rFonts w:ascii="Georgia" w:eastAsia="Georgia" w:hAnsi="Georgia" w:cs="Georgia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37">
    <w:name w:val="Заголовок №3_"/>
    <w:basedOn w:val="a0"/>
    <w:link w:val="38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9">
    <w:name w:val="Заголовок №3 + Не полужирный"/>
    <w:basedOn w:val="37"/>
    <w:rPr>
      <w:rFonts w:ascii="Georgia" w:eastAsia="Georgia" w:hAnsi="Georgia" w:cs="Georgia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3a">
    <w:name w:val="Заголовок №3"/>
    <w:basedOn w:val="37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b">
    <w:name w:val="Основной текст (3) + Полужирный"/>
    <w:basedOn w:val="3"/>
    <w:rPr>
      <w:rFonts w:ascii="Georgia" w:eastAsia="Georgia" w:hAnsi="Georgia" w:cs="Georgia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3c">
    <w:name w:val="Основной текст (3)"/>
    <w:basedOn w:val="3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d">
    <w:name w:val="Основной текст (3)"/>
    <w:basedOn w:val="3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e">
    <w:name w:val="Основной текст (3)"/>
    <w:basedOn w:val="3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f">
    <w:name w:val="Основной текст (3) + Полужирный"/>
    <w:basedOn w:val="3"/>
    <w:rPr>
      <w:rFonts w:ascii="Georgia" w:eastAsia="Georgia" w:hAnsi="Georgia" w:cs="Georgia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3f0">
    <w:name w:val="Основной текст (3)"/>
    <w:basedOn w:val="3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f1">
    <w:name w:val="Заголовок №3 + Не полужирный"/>
    <w:basedOn w:val="37"/>
    <w:rPr>
      <w:rFonts w:ascii="Georgia" w:eastAsia="Georgia" w:hAnsi="Georgia" w:cs="Georgia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3f2">
    <w:name w:val="Заголовок №3"/>
    <w:basedOn w:val="37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f3">
    <w:name w:val="Заголовок №3"/>
    <w:basedOn w:val="37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f4">
    <w:name w:val="Основной текст (3) + Полужирный"/>
    <w:basedOn w:val="3"/>
    <w:rPr>
      <w:rFonts w:ascii="Georgia" w:eastAsia="Georgia" w:hAnsi="Georgia" w:cs="Georgia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3f5">
    <w:name w:val="Основной текст (3)"/>
    <w:basedOn w:val="3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f6">
    <w:name w:val="Основной текст (3)"/>
    <w:basedOn w:val="3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f7">
    <w:name w:val="Основной текст (3) + Полужирный"/>
    <w:basedOn w:val="3"/>
    <w:rPr>
      <w:rFonts w:ascii="Georgia" w:eastAsia="Georgia" w:hAnsi="Georgia" w:cs="Georgia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3f8">
    <w:name w:val="Основной текст (3) + Полужирный"/>
    <w:basedOn w:val="3"/>
    <w:rPr>
      <w:rFonts w:ascii="Georgia" w:eastAsia="Georgia" w:hAnsi="Georgia" w:cs="Georgia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3f9">
    <w:name w:val="Основной текст (3)"/>
    <w:basedOn w:val="3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fa">
    <w:name w:val="Основной текст (3)"/>
    <w:basedOn w:val="3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240" w:line="485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485" w:lineRule="exac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240" w:line="0" w:lineRule="atLeast"/>
      <w:outlineLvl w:val="0"/>
    </w:pPr>
    <w:rPr>
      <w:rFonts w:ascii="Georgia" w:eastAsia="Georgia" w:hAnsi="Georgia" w:cs="Georgia"/>
      <w:b/>
      <w:bCs/>
      <w:spacing w:val="-10"/>
      <w:sz w:val="43"/>
      <w:szCs w:val="4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480" w:after="60" w:line="0" w:lineRule="atLeast"/>
      <w:outlineLvl w:val="1"/>
    </w:pPr>
    <w:rPr>
      <w:rFonts w:ascii="Georgia" w:eastAsia="Georgia" w:hAnsi="Georgia" w:cs="Georgia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240" w:line="317" w:lineRule="exact"/>
      <w:jc w:val="both"/>
    </w:pPr>
    <w:rPr>
      <w:rFonts w:ascii="Georgia" w:eastAsia="Georgia" w:hAnsi="Georgia" w:cs="Georgia"/>
      <w:sz w:val="28"/>
      <w:szCs w:val="28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before="240" w:after="360" w:line="0" w:lineRule="atLeast"/>
      <w:jc w:val="both"/>
      <w:outlineLvl w:val="2"/>
    </w:pPr>
    <w:rPr>
      <w:rFonts w:ascii="Georgia" w:eastAsia="Georgia" w:hAnsi="Georgia" w:cs="Georgia"/>
      <w:b/>
      <w:bCs/>
      <w:i/>
      <w:iCs/>
      <w:sz w:val="28"/>
      <w:szCs w:val="28"/>
    </w:rPr>
  </w:style>
  <w:style w:type="paragraph" w:customStyle="1" w:styleId="38">
    <w:name w:val="Заголовок №3"/>
    <w:basedOn w:val="a"/>
    <w:link w:val="37"/>
    <w:pPr>
      <w:shd w:val="clear" w:color="auto" w:fill="FFFFFF"/>
      <w:spacing w:before="240" w:line="322" w:lineRule="exact"/>
      <w:jc w:val="both"/>
      <w:outlineLvl w:val="2"/>
    </w:pPr>
    <w:rPr>
      <w:rFonts w:ascii="Georgia" w:eastAsia="Georgia" w:hAnsi="Georgia" w:cs="Georgia"/>
      <w:b/>
      <w:bCs/>
      <w:sz w:val="28"/>
      <w:szCs w:val="28"/>
    </w:rPr>
  </w:style>
  <w:style w:type="paragraph" w:customStyle="1" w:styleId="4">
    <w:name w:val="Основной текст4"/>
    <w:basedOn w:val="a"/>
    <w:rsid w:val="000C274C"/>
    <w:pPr>
      <w:shd w:val="clear" w:color="auto" w:fill="FFFFFF"/>
      <w:spacing w:line="302" w:lineRule="exact"/>
      <w:jc w:val="center"/>
    </w:pPr>
    <w:rPr>
      <w:rFonts w:ascii="Times New Roman" w:eastAsia="Times New Roman" w:hAnsi="Times New Roman" w:cs="Times New Roman"/>
      <w:color w:val="auto"/>
      <w:sz w:val="25"/>
      <w:szCs w:val="25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a/shko.la/gdou_vb/pismo-mintruda-rossii-ot-4-aprela-2016-g-no-14-0-10-13-225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tes.google.com/a/shko.la/gdou_vb/pismo-mintruda-rossii-ot-4-aprela-2016-g-no-14-0-10-13-22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768</Words>
  <Characters>4381</Characters>
  <Application>Microsoft Office Word</Application>
  <DocSecurity>0</DocSecurity>
  <Lines>36</Lines>
  <Paragraphs>10</Paragraphs>
  <ScaleCrop>false</ScaleCrop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Marina Sizova</cp:lastModifiedBy>
  <cp:revision>6</cp:revision>
  <dcterms:created xsi:type="dcterms:W3CDTF">2018-11-15T07:16:00Z</dcterms:created>
  <dcterms:modified xsi:type="dcterms:W3CDTF">2018-11-19T07:20:00Z</dcterms:modified>
</cp:coreProperties>
</file>